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4548"/>
        <w:gridCol w:w="1320"/>
        <w:gridCol w:w="1200"/>
        <w:gridCol w:w="4668"/>
      </w:tblGrid>
      <w:tr w:rsidR="00397EAC">
        <w:tc>
          <w:tcPr>
            <w:tcW w:w="4548" w:type="dxa"/>
            <w:tcBorders>
              <w:bottom w:val="thickThinSmallGap" w:sz="24" w:space="0" w:color="auto"/>
            </w:tcBorders>
          </w:tcPr>
          <w:p w:rsidR="00397EAC" w:rsidRPr="00FD6AE0" w:rsidRDefault="00397EAC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S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outh </w:t>
                </w:r>
                <w:r w:rsidR="00397EAC" w:rsidRPr="00FD6AE0">
                  <w:rPr>
                    <w:rFonts w:ascii="Tahoma" w:hAnsi="Tahoma" w:cs="Tahoma"/>
                    <w:b/>
                    <w:sz w:val="16"/>
                    <w:szCs w:val="16"/>
                  </w:rPr>
                  <w:t>C</w:t>
                </w:r>
                <w:r w:rsidR="00406AAD">
                  <w:rPr>
                    <w:rFonts w:ascii="Tahoma" w:hAnsi="Tahoma" w:cs="Tahoma"/>
                    <w:b/>
                    <w:sz w:val="16"/>
                    <w:szCs w:val="16"/>
                  </w:rPr>
                  <w:t>arolina</w:t>
                </w:r>
              </w:smartTag>
            </w:smartTag>
            <w:r w:rsidR="00397EAC" w:rsidRPr="00FD6AE0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41B1E">
              <w:rPr>
                <w:rFonts w:ascii="Tahoma" w:hAnsi="Tahoma" w:cs="Tahoma"/>
                <w:sz w:val="16"/>
                <w:szCs w:val="16"/>
              </w:rPr>
              <w:t>1333 Main Street, Suite 500</w:t>
            </w:r>
          </w:p>
          <w:p w:rsidR="00397EAC" w:rsidRPr="00FD6AE0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97EAC" w:rsidRPr="00FD6AE0">
              <w:rPr>
                <w:rFonts w:ascii="Tahoma" w:hAnsi="Tahoma" w:cs="Tahoma"/>
                <w:sz w:val="16"/>
                <w:szCs w:val="1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BOX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1715</w:t>
              </w:r>
            </w:smartTag>
          </w:p>
          <w:p w:rsidR="00397EAC" w:rsidRDefault="00B52EFD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FD6AE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Columbia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SC</w:t>
                </w:r>
              </w:smartTag>
              <w:r w:rsidR="00397EAC" w:rsidRPr="00FD6AE0"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="00397EAC" w:rsidRPr="00FD6AE0">
                  <w:rPr>
                    <w:rFonts w:ascii="Tahoma" w:hAnsi="Tahoma" w:cs="Tahoma"/>
                    <w:sz w:val="16"/>
                    <w:szCs w:val="16"/>
                  </w:rPr>
                  <w:t>29202-1715</w:t>
                </w:r>
              </w:smartTag>
            </w:smartTag>
          </w:p>
          <w:p w:rsidR="00406AAD" w:rsidRPr="006E1643" w:rsidRDefault="00406AAD">
            <w:pPr>
              <w:pStyle w:val="Head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(803) 737-</w:t>
            </w:r>
            <w:r w:rsidRPr="00C41365">
              <w:rPr>
                <w:rFonts w:ascii="Tahoma" w:hAnsi="Tahoma" w:cs="Tahoma"/>
                <w:sz w:val="16"/>
                <w:szCs w:val="16"/>
              </w:rPr>
              <w:t>5</w:t>
            </w:r>
            <w:r w:rsidR="00464DC7" w:rsidRPr="00C41365">
              <w:rPr>
                <w:rFonts w:ascii="Tahoma" w:hAnsi="Tahoma" w:cs="Tahoma"/>
                <w:sz w:val="16"/>
                <w:szCs w:val="16"/>
              </w:rPr>
              <w:t>675</w:t>
            </w:r>
            <w:r w:rsidR="006E1643" w:rsidRPr="00C41365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C41365" w:rsidRPr="00C41365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  <w:r w:rsidR="00C41365" w:rsidRPr="00C4136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thickThinSmallGap" w:sz="24" w:space="0" w:color="auto"/>
            </w:tcBorders>
          </w:tcPr>
          <w:p w:rsidR="00397EAC" w:rsidRPr="00FD6AE0" w:rsidRDefault="00A54216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3BF37E26" wp14:editId="073B5984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bottom w:val="thickThinSmallGap" w:sz="24" w:space="0" w:color="auto"/>
            </w:tcBorders>
          </w:tcPr>
          <w:tbl>
            <w:tblPr>
              <w:tblW w:w="456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586"/>
            </w:tblGrid>
            <w:tr w:rsidR="00941926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19089A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66AE3">
                    <w:rPr>
                      <w:rFonts w:ascii="Tahoma" w:hAnsi="Tahoma" w:cs="Tahoma"/>
                      <w:sz w:val="16"/>
                      <w:szCs w:val="16"/>
                    </w:rPr>
                    <w:t>WCC</w:t>
                  </w:r>
                  <w:proofErr w:type="spellEnd"/>
                  <w:r w:rsidRPr="00366AE3">
                    <w:rPr>
                      <w:rFonts w:ascii="Tahoma" w:hAnsi="Tahoma" w:cs="Tahoma"/>
                      <w:sz w:val="16"/>
                      <w:szCs w:val="16"/>
                    </w:rPr>
                    <w:t xml:space="preserve"> File #:</w:t>
                  </w:r>
                </w:p>
              </w:tc>
              <w:bookmarkStart w:id="0" w:name="CARNO"/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366AE3" w:rsidRDefault="00C37578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941926" w:rsidRPr="00366AE3" w:rsidTr="00366AE3">
              <w:trPr>
                <w:trHeight w:val="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941926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941926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19089A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41926" w:rsidRPr="00366AE3" w:rsidRDefault="00C37578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1926" w:rsidRPr="00366AE3" w:rsidTr="00366AE3">
              <w:trPr>
                <w:trHeight w:val="89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941926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926" w:rsidRPr="00366AE3" w:rsidRDefault="00941926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19089A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66AE3" w:rsidRDefault="0019089A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9089A" w:rsidRPr="00366AE3" w:rsidRDefault="00C37578" w:rsidP="0019089A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19089A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66AE3" w:rsidRDefault="0019089A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89A" w:rsidRPr="00366AE3" w:rsidRDefault="0019089A" w:rsidP="0019089A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C92E05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92E05" w:rsidRPr="00366AE3" w:rsidRDefault="00C92E05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66AE3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72D13" w:rsidRPr="00366AE3" w:rsidRDefault="00C37578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372D13" w:rsidRPr="00366AE3" w:rsidTr="00366AE3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366AE3" w:rsidRDefault="00372D13" w:rsidP="00366AE3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72D13" w:rsidRPr="00366AE3" w:rsidRDefault="00372D13" w:rsidP="0019089A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397EAC" w:rsidRPr="00FD6AE0" w:rsidRDefault="00397EAC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397EAC"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E9069E" w:rsidRPr="00D558F3" w:rsidRDefault="00E9069E">
            <w:pPr>
              <w:rPr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D558F3" w:rsidRPr="00366AE3" w:rsidTr="00366AE3">
              <w:tc>
                <w:tcPr>
                  <w:tcW w:w="1530" w:type="dxa"/>
                  <w:gridSpan w:val="3"/>
                  <w:shd w:val="clear" w:color="auto" w:fill="auto"/>
                </w:tcPr>
                <w:p w:rsidR="004D1100" w:rsidRPr="00366AE3" w:rsidRDefault="004D1100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D1100" w:rsidRPr="00366AE3" w:rsidRDefault="004D1100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  <w:shd w:val="clear" w:color="auto" w:fill="auto"/>
                </w:tcPr>
                <w:p w:rsidR="004D1100" w:rsidRPr="00366AE3" w:rsidRDefault="004D1100" w:rsidP="00366AE3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D1100" w:rsidRPr="00366AE3" w:rsidRDefault="00464DC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4"/>
                  <w:r w:rsidRPr="00366AE3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11B1B" w:rsidRPr="00366AE3" w:rsidTr="00366AE3">
              <w:tc>
                <w:tcPr>
                  <w:tcW w:w="900" w:type="dxa"/>
                  <w:gridSpan w:val="2"/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gridSpan w:val="8"/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B11B1B" w:rsidRPr="00366AE3" w:rsidTr="00366AE3">
              <w:tc>
                <w:tcPr>
                  <w:tcW w:w="900" w:type="dxa"/>
                  <w:gridSpan w:val="2"/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366AE3" w:rsidTr="00366AE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366AE3" w:rsidTr="00366AE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11B1B" w:rsidRPr="00366AE3" w:rsidRDefault="00B11B1B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4D1100" w:rsidRPr="00D558F3" w:rsidRDefault="004D1100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67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780"/>
              <w:gridCol w:w="840"/>
              <w:gridCol w:w="1170"/>
              <w:gridCol w:w="360"/>
              <w:gridCol w:w="1230"/>
              <w:gridCol w:w="30"/>
            </w:tblGrid>
            <w:tr w:rsidR="00150277" w:rsidRPr="00366AE3" w:rsidTr="00366AE3">
              <w:trPr>
                <w:trHeight w:val="261"/>
              </w:trPr>
              <w:tc>
                <w:tcPr>
                  <w:tcW w:w="1260" w:type="dxa"/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bookmarkStart w:id="8" w:name="Text9"/>
                  <w:r w:rsidRPr="00366AE3"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bookmarkEnd w:id="8"/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Start w:id="9" w:name="Text18"/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bookmarkEnd w:id="9"/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0" w:name="Text23"/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B0291" w:rsidRPr="00366AE3" w:rsidTr="00366AE3">
              <w:tc>
                <w:tcPr>
                  <w:tcW w:w="1260" w:type="dxa"/>
                  <w:shd w:val="clear" w:color="auto" w:fill="auto"/>
                </w:tcPr>
                <w:p w:rsidR="009B0291" w:rsidRPr="00366AE3" w:rsidRDefault="009B0291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9B0291" w:rsidRPr="00366AE3" w:rsidRDefault="009B0291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gridSpan w:val="2"/>
                  <w:shd w:val="clear" w:color="auto" w:fill="auto"/>
                </w:tcPr>
                <w:p w:rsidR="009B0291" w:rsidRPr="00366AE3" w:rsidRDefault="009B0291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auto"/>
                </w:tcPr>
                <w:p w:rsidR="009B0291" w:rsidRPr="00366AE3" w:rsidRDefault="009B0291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406AAD" w:rsidRPr="00366AE3" w:rsidTr="00366AE3">
              <w:trPr>
                <w:gridAfter w:val="1"/>
                <w:wAfter w:w="30" w:type="dxa"/>
                <w:trHeight w:val="261"/>
              </w:trPr>
              <w:tc>
                <w:tcPr>
                  <w:tcW w:w="2040" w:type="dxa"/>
                  <w:gridSpan w:val="2"/>
                  <w:shd w:val="clear" w:color="auto" w:fill="auto"/>
                </w:tcPr>
                <w:p w:rsidR="00406AAD" w:rsidRPr="00366AE3" w:rsidRDefault="00406AAD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Preparer's Name:</w:t>
                  </w:r>
                </w:p>
              </w:tc>
              <w:bookmarkStart w:id="11" w:name="Text11"/>
              <w:tc>
                <w:tcPr>
                  <w:tcW w:w="360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6AAD" w:rsidRPr="00366AE3" w:rsidRDefault="00406AAD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</w:tbl>
          <w:p w:rsidR="00397EAC" w:rsidRPr="00D558F3" w:rsidRDefault="00397EAC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68" w:type="dxa"/>
            <w:gridSpan w:val="2"/>
            <w:tcBorders>
              <w:top w:val="thickThinSmallGap" w:sz="24" w:space="0" w:color="auto"/>
              <w:bottom w:val="thinThickSmallGap" w:sz="18" w:space="0" w:color="auto"/>
            </w:tcBorders>
          </w:tcPr>
          <w:p w:rsidR="00397EAC" w:rsidRPr="00D558F3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E9069E" w:rsidRPr="00366AE3" w:rsidTr="00366AE3">
              <w:tc>
                <w:tcPr>
                  <w:tcW w:w="1692" w:type="dxa"/>
                  <w:gridSpan w:val="3"/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Employer's Name:</w:t>
                  </w:r>
                </w:p>
              </w:tc>
              <w:bookmarkStart w:id="12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</w:tr>
            <w:tr w:rsidR="00E9069E" w:rsidRPr="00366AE3" w:rsidTr="00366AE3">
              <w:tc>
                <w:tcPr>
                  <w:tcW w:w="1692" w:type="dxa"/>
                  <w:gridSpan w:val="3"/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366AE3" w:rsidTr="00366AE3">
              <w:tc>
                <w:tcPr>
                  <w:tcW w:w="882" w:type="dxa"/>
                  <w:gridSpan w:val="2"/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9069E" w:rsidRPr="00366AE3" w:rsidTr="00366AE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E9069E" w:rsidRPr="00366AE3" w:rsidTr="00366AE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069E" w:rsidRPr="00366AE3" w:rsidRDefault="00E906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9069E" w:rsidRPr="00D558F3" w:rsidRDefault="00E9069E" w:rsidP="00E9069E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972"/>
              <w:gridCol w:w="4790"/>
            </w:tblGrid>
            <w:tr w:rsidR="0010689E" w:rsidRPr="00366AE3" w:rsidTr="00366AE3">
              <w:trPr>
                <w:trHeight w:val="261"/>
              </w:trPr>
              <w:tc>
                <w:tcPr>
                  <w:tcW w:w="972" w:type="dxa"/>
                  <w:shd w:val="clear" w:color="auto" w:fill="auto"/>
                </w:tcPr>
                <w:p w:rsidR="0010689E" w:rsidRPr="00366AE3" w:rsidRDefault="001068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Carrier:</w:t>
                  </w:r>
                </w:p>
              </w:tc>
              <w:bookmarkStart w:id="13" w:name="Text10"/>
              <w:tc>
                <w:tcPr>
                  <w:tcW w:w="47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689E" w:rsidRPr="00366AE3" w:rsidRDefault="0010689E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</w:tbl>
          <w:p w:rsidR="00397EAC" w:rsidRPr="00D558F3" w:rsidRDefault="00397EAC">
            <w:pPr>
              <w:widowControl w:val="0"/>
              <w:ind w:left="7200" w:hanging="7200"/>
              <w:rPr>
                <w:rFonts w:ascii="Arial" w:hAnsi="Arial"/>
                <w:sz w:val="16"/>
                <w:szCs w:val="16"/>
              </w:rPr>
            </w:pPr>
            <w:r w:rsidRPr="00D558F3">
              <w:rPr>
                <w:rFonts w:ascii="Arial" w:hAnsi="Arial"/>
                <w:sz w:val="16"/>
                <w:szCs w:val="16"/>
              </w:rPr>
              <w:t xml:space="preserve"> </w:t>
            </w:r>
          </w:p>
          <w:tbl>
            <w:tblPr>
              <w:tblW w:w="5772" w:type="dxa"/>
              <w:tblLayout w:type="fixed"/>
              <w:tblLook w:val="01E0" w:firstRow="1" w:lastRow="1" w:firstColumn="1" w:lastColumn="1" w:noHBand="0" w:noVBand="0"/>
            </w:tblPr>
            <w:tblGrid>
              <w:gridCol w:w="2052"/>
              <w:gridCol w:w="3720"/>
            </w:tblGrid>
            <w:tr w:rsidR="00150277" w:rsidRPr="00366AE3" w:rsidTr="00366AE3">
              <w:trPr>
                <w:trHeight w:val="261"/>
              </w:trPr>
              <w:tc>
                <w:tcPr>
                  <w:tcW w:w="2052" w:type="dxa"/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jc w:val="both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Preparer’s Phone #:</w:t>
                  </w:r>
                </w:p>
              </w:tc>
              <w:tc>
                <w:tcPr>
                  <w:tcW w:w="37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0277" w:rsidRPr="00366AE3" w:rsidRDefault="00150277" w:rsidP="00366AE3">
                  <w:pPr>
                    <w:widowControl w:val="0"/>
                    <w:rPr>
                      <w:rFonts w:ascii="Arial" w:hAnsi="Arial"/>
                      <w:sz w:val="16"/>
                      <w:szCs w:val="16"/>
                    </w:rPr>
                  </w:pPr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( 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 xml:space="preserve"> )   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t>-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instrText xml:space="preserve"> FORMTEXT </w:instrTex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="009D599D" w:rsidRPr="00366AE3">
                    <w:rPr>
                      <w:rFonts w:ascii="Arial" w:hAnsi="Arial"/>
                      <w:noProof/>
                      <w:sz w:val="16"/>
                      <w:szCs w:val="16"/>
                    </w:rPr>
                    <w:t> </w:t>
                  </w:r>
                  <w:r w:rsidRPr="00366AE3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D3308" w:rsidRPr="00366AE3" w:rsidTr="00366AE3">
              <w:tc>
                <w:tcPr>
                  <w:tcW w:w="2052" w:type="dxa"/>
                  <w:shd w:val="clear" w:color="auto" w:fill="auto"/>
                </w:tcPr>
                <w:p w:rsidR="001D3308" w:rsidRPr="00366AE3" w:rsidRDefault="001D3308" w:rsidP="00366AE3">
                  <w:pPr>
                    <w:widowControl w:val="0"/>
                    <w:jc w:val="both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D3308" w:rsidRPr="00366AE3" w:rsidRDefault="001D3308" w:rsidP="00366AE3">
                  <w:pPr>
                    <w:widowControl w:val="0"/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</w:tr>
          </w:tbl>
          <w:p w:rsidR="00397EAC" w:rsidRPr="00D558F3" w:rsidRDefault="00397EAC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F662A" w:rsidRPr="00A54216" w:rsidRDefault="00D8620D" w:rsidP="00A54216">
      <w:pPr>
        <w:widowControl w:val="0"/>
        <w:ind w:left="720" w:hanging="720"/>
        <w:rPr>
          <w:rFonts w:ascii="Tahoma" w:hAnsi="Tahoma"/>
          <w:sz w:val="16"/>
          <w:szCs w:val="16"/>
        </w:rPr>
      </w:pPr>
      <w:r w:rsidRPr="00A54216">
        <w:rPr>
          <w:rFonts w:ascii="Tahoma" w:hAnsi="Tahoma"/>
          <w:b/>
          <w:sz w:val="16"/>
          <w:szCs w:val="16"/>
        </w:rPr>
        <w:t>Check applicable claims and complete all blanks.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3"/>
        <w:gridCol w:w="1072"/>
        <w:gridCol w:w="709"/>
        <w:gridCol w:w="801"/>
        <w:gridCol w:w="974"/>
        <w:gridCol w:w="979"/>
        <w:gridCol w:w="361"/>
        <w:gridCol w:w="1597"/>
        <w:gridCol w:w="173"/>
        <w:gridCol w:w="1517"/>
        <w:gridCol w:w="258"/>
        <w:gridCol w:w="866"/>
        <w:gridCol w:w="356"/>
        <w:gridCol w:w="330"/>
        <w:gridCol w:w="363"/>
      </w:tblGrid>
      <w:tr w:rsidR="00D8620D" w:rsidRPr="00A54216" w:rsidTr="00AA585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20D" w:rsidRPr="00A54216" w:rsidRDefault="00367EE7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1.</w:t>
            </w:r>
          </w:p>
        </w:tc>
        <w:tc>
          <w:tcPr>
            <w:tcW w:w="24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20D" w:rsidRPr="00A54216" w:rsidRDefault="00D8620D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The employee sustained a compensable accidental injury to the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620D" w:rsidRPr="00A54216" w:rsidRDefault="00D8620D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20D" w:rsidRPr="00A54216" w:rsidRDefault="00D8620D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(part of the </w:t>
            </w:r>
            <w:proofErr w:type="gramStart"/>
            <w:r w:rsidRPr="00A54216">
              <w:rPr>
                <w:rFonts w:ascii="Tahoma" w:hAnsi="Tahoma"/>
                <w:sz w:val="16"/>
                <w:szCs w:val="16"/>
              </w:rPr>
              <w:t>body)  on</w:t>
            </w:r>
            <w:proofErr w:type="gramEnd"/>
            <w:r w:rsidRPr="00A54216"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620D" w:rsidRPr="00A54216" w:rsidRDefault="00D8620D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620D" w:rsidRPr="00A54216" w:rsidRDefault="00D8620D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(date)</w:t>
            </w:r>
          </w:p>
        </w:tc>
      </w:tr>
      <w:tr w:rsidR="005D328A" w:rsidRPr="00A54216" w:rsidTr="00AA5858">
        <w:trPr>
          <w:trHeight w:val="17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in 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(county)</w:t>
            </w:r>
            <w:r w:rsidR="006D187D" w:rsidRPr="00A54216">
              <w:rPr>
                <w:rFonts w:ascii="Tahoma" w:hAnsi="Tahoma"/>
                <w:sz w:val="16"/>
                <w:szCs w:val="16"/>
              </w:rPr>
              <w:t>,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State of </w:t>
            </w:r>
          </w:p>
        </w:tc>
        <w:tc>
          <w:tcPr>
            <w:tcW w:w="20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(state)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5D328A" w:rsidRPr="00A54216" w:rsidTr="00AA5858">
        <w:trPr>
          <w:trHeight w:val="29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367EE7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2.</w:t>
            </w:r>
          </w:p>
        </w:tc>
        <w:tc>
          <w:tcPr>
            <w:tcW w:w="24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That the Second Injury Fund was put on notice of the claim on</w:t>
            </w:r>
          </w:p>
        </w:tc>
        <w:tc>
          <w:tcPr>
            <w:tcW w:w="15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28A" w:rsidRPr="00A54216" w:rsidRDefault="005D328A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(date</w:t>
            </w:r>
            <w:proofErr w:type="gramStart"/>
            <w:r w:rsidRPr="00A54216">
              <w:rPr>
                <w:rFonts w:ascii="Tahoma" w:hAnsi="Tahoma"/>
                <w:sz w:val="16"/>
                <w:szCs w:val="16"/>
              </w:rPr>
              <w:t>) .</w:t>
            </w:r>
            <w:proofErr w:type="gramEnd"/>
          </w:p>
        </w:tc>
      </w:tr>
      <w:tr w:rsidR="005841A5" w:rsidRPr="00A54216" w:rsidTr="00AA5858">
        <w:trPr>
          <w:trHeight w:val="29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1A5" w:rsidRPr="00A54216" w:rsidRDefault="00367EE7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3.</w:t>
            </w:r>
          </w:p>
        </w:tc>
        <w:tc>
          <w:tcPr>
            <w:tcW w:w="31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1A5" w:rsidRPr="00A54216" w:rsidRDefault="005841A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That the carrier concluded the disability claim by</w:t>
            </w:r>
            <w:r w:rsidR="00522D55" w:rsidRPr="00A54216">
              <w:rPr>
                <w:rFonts w:ascii="Tahoma" w:hAnsi="Tahoma"/>
                <w:sz w:val="16"/>
                <w:szCs w:val="16"/>
              </w:rPr>
              <w:t xml:space="preserve">  </w:t>
            </w:r>
            <w:r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A54216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836793">
              <w:rPr>
                <w:rFonts w:ascii="Tahoma" w:hAnsi="Tahoma"/>
                <w:sz w:val="16"/>
                <w:szCs w:val="16"/>
              </w:rPr>
            </w:r>
            <w:r w:rsidR="00836793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  <w:r w:rsidRPr="00A54216">
              <w:rPr>
                <w:rFonts w:ascii="Tahoma" w:hAnsi="Tahoma"/>
                <w:sz w:val="16"/>
                <w:szCs w:val="16"/>
              </w:rPr>
              <w:t xml:space="preserve"> Award    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A54216">
              <w:rPr>
                <w:rFonts w:ascii="Tahoma" w:hAnsi="Tahoma"/>
                <w:sz w:val="16"/>
                <w:szCs w:val="16"/>
              </w:rPr>
              <w:instrText xml:space="preserve"> FORMCHECKBOX </w:instrText>
            </w:r>
            <w:r w:rsidR="00836793">
              <w:rPr>
                <w:rFonts w:ascii="Tahoma" w:hAnsi="Tahoma"/>
                <w:sz w:val="16"/>
                <w:szCs w:val="16"/>
              </w:rPr>
            </w:r>
            <w:r w:rsidR="00836793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  <w:r w:rsidRPr="00A54216">
              <w:rPr>
                <w:rFonts w:ascii="Tahoma" w:hAnsi="Tahoma"/>
                <w:sz w:val="16"/>
                <w:szCs w:val="16"/>
              </w:rPr>
              <w:t xml:space="preserve">  Agreement   on 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41A5" w:rsidRPr="00A54216" w:rsidRDefault="00522D55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8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1A5" w:rsidRPr="00A54216" w:rsidRDefault="005841A5" w:rsidP="00367EE7">
            <w:pPr>
              <w:widowControl w:val="0"/>
              <w:spacing w:beforeLines="60" w:before="144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(date</w:t>
            </w:r>
            <w:proofErr w:type="gramStart"/>
            <w:r w:rsidRPr="00A54216">
              <w:rPr>
                <w:rFonts w:ascii="Tahoma" w:hAnsi="Tahoma"/>
                <w:sz w:val="16"/>
                <w:szCs w:val="16"/>
              </w:rPr>
              <w:t>) .</w:t>
            </w:r>
            <w:proofErr w:type="gramEnd"/>
          </w:p>
        </w:tc>
      </w:tr>
      <w:tr w:rsidR="005841A5" w:rsidRPr="00A54216" w:rsidTr="00AA5858">
        <w:trPr>
          <w:trHeight w:val="35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1A5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4.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1A5" w:rsidRPr="00A54216" w:rsidRDefault="00EE020A" w:rsidP="00AA5858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That the subsequent injury combined with or was aggravated by the below-named permanent impairment </w:t>
            </w:r>
            <w:r w:rsidR="00A0419B" w:rsidRPr="00A54216">
              <w:rPr>
                <w:rFonts w:ascii="Tahoma" w:hAnsi="Tahoma"/>
                <w:sz w:val="16"/>
                <w:szCs w:val="16"/>
              </w:rPr>
              <w:t>under S.C. Code Section 42-9-400</w:t>
            </w:r>
            <w:r w:rsidRPr="00A54216">
              <w:rPr>
                <w:rFonts w:ascii="Tahoma" w:hAnsi="Tahoma"/>
                <w:sz w:val="16"/>
                <w:szCs w:val="16"/>
              </w:rPr>
              <w:t xml:space="preserve">(d): </w:t>
            </w:r>
          </w:p>
        </w:tc>
      </w:tr>
      <w:tr w:rsidR="00522D55" w:rsidRPr="00A54216" w:rsidTr="00AA5858">
        <w:trPr>
          <w:trHeight w:val="162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a. Listed Impairment – (1) – (33)</w:t>
            </w:r>
          </w:p>
        </w:tc>
        <w:tc>
          <w:tcPr>
            <w:tcW w:w="332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2"/>
          </w:p>
        </w:tc>
      </w:tr>
      <w:tr w:rsidR="00522D55" w:rsidRPr="00A54216" w:rsidTr="00AA585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b. (34</w:t>
            </w:r>
            <w:proofErr w:type="gramStart"/>
            <w:r w:rsidRPr="00A54216">
              <w:rPr>
                <w:rFonts w:ascii="Tahoma" w:hAnsi="Tahoma"/>
                <w:sz w:val="16"/>
                <w:szCs w:val="16"/>
              </w:rPr>
              <w:t xml:space="preserve">) </w:t>
            </w:r>
            <w:r w:rsidR="00152141"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A54216">
              <w:rPr>
                <w:rFonts w:ascii="Tahoma" w:hAnsi="Tahoma"/>
                <w:sz w:val="16"/>
                <w:szCs w:val="16"/>
              </w:rPr>
              <w:t>(</w:t>
            </w:r>
            <w:proofErr w:type="gramEnd"/>
            <w:r w:rsidRPr="00A54216">
              <w:rPr>
                <w:rFonts w:ascii="Tahoma" w:hAnsi="Tahoma"/>
                <w:sz w:val="16"/>
                <w:szCs w:val="16"/>
              </w:rPr>
              <w:t xml:space="preserve">a) </w:t>
            </w:r>
          </w:p>
        </w:tc>
        <w:tc>
          <w:tcPr>
            <w:tcW w:w="396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  <w:tr w:rsidR="00522D55" w:rsidRPr="00A54216" w:rsidTr="00AA585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c. (34</w:t>
            </w:r>
            <w:proofErr w:type="gramStart"/>
            <w:r w:rsidRPr="00A54216">
              <w:rPr>
                <w:rFonts w:ascii="Tahoma" w:hAnsi="Tahoma"/>
                <w:sz w:val="16"/>
                <w:szCs w:val="16"/>
              </w:rPr>
              <w:t xml:space="preserve">) </w:t>
            </w:r>
            <w:r w:rsidR="00152141"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r w:rsidRPr="00A54216">
              <w:rPr>
                <w:rFonts w:ascii="Tahoma" w:hAnsi="Tahoma"/>
                <w:sz w:val="16"/>
                <w:szCs w:val="16"/>
              </w:rPr>
              <w:t>(</w:t>
            </w:r>
            <w:proofErr w:type="gramEnd"/>
            <w:r w:rsidRPr="00A54216">
              <w:rPr>
                <w:rFonts w:ascii="Tahoma" w:hAnsi="Tahoma"/>
                <w:sz w:val="16"/>
                <w:szCs w:val="16"/>
              </w:rPr>
              <w:t>b</w:t>
            </w:r>
            <w:r w:rsidR="00152141" w:rsidRPr="00A54216">
              <w:rPr>
                <w:rFonts w:ascii="Tahoma" w:hAnsi="Tahoma"/>
                <w:sz w:val="16"/>
                <w:szCs w:val="16"/>
              </w:rPr>
              <w:t>)</w:t>
            </w:r>
          </w:p>
        </w:tc>
        <w:tc>
          <w:tcPr>
            <w:tcW w:w="396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D55" w:rsidRPr="00A54216" w:rsidRDefault="00522D55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4"/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5.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9977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4517F" w:rsidRPr="00A54216">
              <w:rPr>
                <w:rFonts w:ascii="Tahoma" w:hAnsi="Tahoma"/>
                <w:sz w:val="16"/>
                <w:szCs w:val="16"/>
              </w:rPr>
              <w:t xml:space="preserve">   a.   That the impairment preexisted; 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C4517F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3427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4517F" w:rsidRPr="00A54216">
              <w:rPr>
                <w:rFonts w:ascii="Tahoma" w:hAnsi="Tahoma"/>
                <w:sz w:val="16"/>
                <w:szCs w:val="16"/>
              </w:rPr>
              <w:t xml:space="preserve">   b.</w:t>
            </w:r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r w:rsidR="00C4517F" w:rsidRPr="00A54216">
              <w:rPr>
                <w:rFonts w:ascii="Tahoma" w:hAnsi="Tahoma"/>
                <w:sz w:val="16"/>
                <w:szCs w:val="16"/>
              </w:rPr>
              <w:t xml:space="preserve">  That the impairment was permanent; and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C4517F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-128611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4517F" w:rsidRPr="00A54216">
              <w:rPr>
                <w:rFonts w:ascii="Tahoma" w:hAnsi="Tahoma"/>
                <w:sz w:val="16"/>
                <w:szCs w:val="16"/>
              </w:rPr>
              <w:t xml:space="preserve">   c.   That the impairment is a physical condition. 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6.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18230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C4517F" w:rsidRPr="00A54216">
              <w:rPr>
                <w:rFonts w:ascii="Tahoma" w:hAnsi="Tahoma"/>
                <w:sz w:val="16"/>
                <w:szCs w:val="16"/>
              </w:rPr>
              <w:t xml:space="preserve">   That the prior impairment combined with or was aggravated by the subsequent injury.</w:t>
            </w:r>
          </w:p>
        </w:tc>
      </w:tr>
      <w:tr w:rsidR="009F2C26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C26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7.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C26" w:rsidRPr="00A54216" w:rsidRDefault="00836793" w:rsidP="00D80119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11481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  That the combination/aggravation substantially increased the liability of the carrier for:  </w:t>
            </w:r>
            <w:sdt>
              <w:sdtPr>
                <w:rPr>
                  <w:rFonts w:ascii="Tahoma" w:hAnsi="Tahoma"/>
                  <w:b/>
                  <w:szCs w:val="24"/>
                </w:rPr>
                <w:id w:val="-17299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 disability   </w:t>
            </w:r>
            <w:sdt>
              <w:sdtPr>
                <w:rPr>
                  <w:rFonts w:ascii="Tahoma" w:hAnsi="Tahoma"/>
                  <w:b/>
                  <w:szCs w:val="24"/>
                </w:rPr>
                <w:id w:val="13373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gramStart"/>
            <w:r w:rsidR="009F2C26" w:rsidRPr="00A54216">
              <w:rPr>
                <w:rFonts w:ascii="Tahoma" w:hAnsi="Tahoma"/>
                <w:sz w:val="16"/>
                <w:szCs w:val="16"/>
              </w:rPr>
              <w:t>medical  or</w:t>
            </w:r>
            <w:proofErr w:type="gramEnd"/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b/>
                  <w:szCs w:val="24"/>
                </w:rPr>
                <w:id w:val="1639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both.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8.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-17663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F2C26" w:rsidRPr="00A54216">
              <w:rPr>
                <w:rFonts w:ascii="Tahoma" w:hAnsi="Tahoma"/>
                <w:sz w:val="16"/>
                <w:szCs w:val="16"/>
              </w:rPr>
              <w:t xml:space="preserve">   </w:t>
            </w:r>
            <w:r w:rsidR="008E76E3" w:rsidRPr="00A54216">
              <w:rPr>
                <w:rFonts w:ascii="Tahoma" w:hAnsi="Tahoma"/>
                <w:sz w:val="16"/>
                <w:szCs w:val="16"/>
              </w:rPr>
              <w:t>That the impairment was a hindrance or obstacle to employment or re-employment.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 xml:space="preserve"> 9.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4490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  a.   That the employer has knowledge of the prior impairment;</w:t>
            </w:r>
          </w:p>
        </w:tc>
      </w:tr>
      <w:tr w:rsidR="00C4517F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C4517F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17F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164638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  b.   That the impairment was unknown to the employee and the employer; or</w:t>
            </w:r>
          </w:p>
        </w:tc>
      </w:tr>
      <w:tr w:rsidR="008E76E3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8E76E3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-1199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  c.  </w:t>
            </w:r>
            <w:r w:rsidR="00D21AA6" w:rsidRPr="00A54216">
              <w:rPr>
                <w:rFonts w:ascii="Tahoma" w:hAnsi="Tahoma"/>
                <w:sz w:val="16"/>
                <w:szCs w:val="16"/>
              </w:rPr>
              <w:t xml:space="preserve"> </w:t>
            </w:r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That the employee concealed the prior impairment from the employer.</w:t>
            </w:r>
          </w:p>
        </w:tc>
      </w:tr>
      <w:tr w:rsidR="008E76E3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10.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83679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/>
                  <w:b/>
                  <w:szCs w:val="24"/>
                </w:rPr>
                <w:id w:val="3057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1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E76E3" w:rsidRPr="00A54216">
              <w:rPr>
                <w:rFonts w:ascii="Tahoma" w:hAnsi="Tahoma"/>
                <w:sz w:val="16"/>
                <w:szCs w:val="16"/>
              </w:rPr>
              <w:t xml:space="preserve">   That the subsequent injury would not have occurred “but for” the prior impairment.</w:t>
            </w:r>
          </w:p>
        </w:tc>
      </w:tr>
      <w:tr w:rsidR="008E76E3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11.</w:t>
            </w: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8E76E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t>That the above claim qualifies for reimbursement under S.C. Code Section 42-9-410 because:</w:t>
            </w:r>
          </w:p>
        </w:tc>
      </w:tr>
      <w:tr w:rsidR="008E76E3" w:rsidRPr="00A54216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76E3" w:rsidRPr="00A54216" w:rsidRDefault="008E76E3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76E3" w:rsidRPr="00A54216" w:rsidRDefault="008E76E3" w:rsidP="00367EE7">
            <w:pPr>
              <w:widowControl w:val="0"/>
              <w:spacing w:line="214" w:lineRule="auto"/>
              <w:rPr>
                <w:rFonts w:ascii="Tahoma" w:hAnsi="Tahoma"/>
                <w:sz w:val="16"/>
                <w:szCs w:val="16"/>
              </w:rPr>
            </w:pPr>
            <w:r w:rsidRPr="00A542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A542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A54216">
              <w:rPr>
                <w:rFonts w:ascii="Tahoma" w:hAnsi="Tahoma"/>
                <w:sz w:val="16"/>
                <w:szCs w:val="16"/>
              </w:rPr>
            </w:r>
            <w:r w:rsidRPr="00A542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A542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5"/>
          </w:p>
        </w:tc>
      </w:tr>
      <w:tr w:rsidR="00152141" w:rsidRPr="00366AE3" w:rsidTr="00AA585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41" w:rsidRPr="00366AE3" w:rsidRDefault="00367EE7" w:rsidP="00367EE7">
            <w:pPr>
              <w:widowControl w:val="0"/>
              <w:spacing w:before="120" w:line="214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12.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41" w:rsidRPr="00366AE3" w:rsidRDefault="00152141" w:rsidP="00367EE7">
            <w:pPr>
              <w:widowControl w:val="0"/>
              <w:spacing w:line="214" w:lineRule="auto"/>
              <w:rPr>
                <w:rFonts w:ascii="Tahoma" w:hAnsi="Tahoma"/>
                <w:sz w:val="18"/>
                <w:szCs w:val="18"/>
              </w:rPr>
            </w:pPr>
            <w:r w:rsidRPr="00366AE3">
              <w:rPr>
                <w:rFonts w:ascii="Tahoma" w:hAnsi="Tahoma"/>
                <w:sz w:val="18"/>
                <w:szCs w:val="18"/>
              </w:rPr>
              <w:t>Other grounds for claim:</w:t>
            </w:r>
          </w:p>
        </w:tc>
        <w:tc>
          <w:tcPr>
            <w:tcW w:w="36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2141" w:rsidRPr="00366AE3" w:rsidRDefault="00152141" w:rsidP="00367EE7">
            <w:pPr>
              <w:widowControl w:val="0"/>
              <w:spacing w:line="214" w:lineRule="auto"/>
              <w:rPr>
                <w:rFonts w:ascii="Tahoma" w:hAnsi="Tahoma"/>
                <w:sz w:val="18"/>
                <w:szCs w:val="18"/>
              </w:rPr>
            </w:pPr>
            <w:r w:rsidRPr="00366AE3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 w:rsidRPr="00366AE3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366AE3">
              <w:rPr>
                <w:rFonts w:ascii="Tahoma" w:hAnsi="Tahoma"/>
                <w:sz w:val="18"/>
                <w:szCs w:val="18"/>
              </w:rPr>
            </w:r>
            <w:r w:rsidRPr="00366AE3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sz w:val="18"/>
                <w:szCs w:val="18"/>
              </w:rPr>
              <w:fldChar w:fldCharType="end"/>
            </w:r>
            <w:bookmarkEnd w:id="26"/>
          </w:p>
        </w:tc>
      </w:tr>
      <w:tr w:rsidR="00152141" w:rsidRPr="00366AE3" w:rsidTr="00367EE7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141" w:rsidRPr="00366AE3" w:rsidRDefault="00152141" w:rsidP="00367EE7">
            <w:pPr>
              <w:widowControl w:val="0"/>
              <w:spacing w:before="120" w:line="214" w:lineRule="auto"/>
              <w:ind w:left="36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8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2141" w:rsidRPr="00366AE3" w:rsidRDefault="00152141" w:rsidP="00367EE7">
            <w:pPr>
              <w:widowControl w:val="0"/>
              <w:spacing w:line="214" w:lineRule="auto"/>
              <w:rPr>
                <w:rFonts w:ascii="Tahoma" w:hAnsi="Tahoma"/>
                <w:sz w:val="18"/>
                <w:szCs w:val="18"/>
              </w:rPr>
            </w:pPr>
            <w:r w:rsidRPr="00366AE3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 w:rsidRPr="00366AE3"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 w:rsidRPr="00366AE3">
              <w:rPr>
                <w:rFonts w:ascii="Tahoma" w:hAnsi="Tahoma"/>
                <w:sz w:val="18"/>
                <w:szCs w:val="18"/>
              </w:rPr>
            </w:r>
            <w:r w:rsidRPr="00366AE3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noProof/>
                <w:sz w:val="18"/>
                <w:szCs w:val="18"/>
              </w:rPr>
              <w:t> </w:t>
            </w:r>
            <w:r w:rsidRPr="00366AE3">
              <w:rPr>
                <w:rFonts w:ascii="Tahoma" w:hAnsi="Tahoma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367EE7" w:rsidRPr="00C41365" w:rsidRDefault="00836793" w:rsidP="00D80119">
      <w:pPr>
        <w:pStyle w:val="ListParagraph"/>
        <w:spacing w:line="192" w:lineRule="auto"/>
        <w:ind w:left="0"/>
        <w:jc w:val="both"/>
        <w:rPr>
          <w:rFonts w:ascii="Tahoma" w:hAnsi="Tahoma" w:cs="Tahoma"/>
          <w:b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14084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367EE7" w:rsidRPr="00C41365">
        <w:rPr>
          <w:rFonts w:ascii="Tahoma" w:hAnsi="Tahoma" w:cs="Tahoma"/>
          <w:sz w:val="16"/>
          <w:szCs w:val="16"/>
        </w:rPr>
        <w:t xml:space="preserve">  </w:t>
      </w:r>
      <w:r w:rsidR="00367EE7" w:rsidRPr="00C41365">
        <w:rPr>
          <w:rFonts w:ascii="Tahoma" w:hAnsi="Tahoma" w:cs="Tahoma"/>
          <w:b/>
          <w:sz w:val="16"/>
          <w:szCs w:val="16"/>
        </w:rPr>
        <w:t>Mediation</w:t>
      </w:r>
    </w:p>
    <w:p w:rsidR="00367EE7" w:rsidRPr="00C41365" w:rsidRDefault="00836793" w:rsidP="00D80119">
      <w:pPr>
        <w:pStyle w:val="ListParagraph"/>
        <w:spacing w:line="192" w:lineRule="auto"/>
        <w:ind w:left="0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717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367EE7" w:rsidRPr="00C41365">
        <w:rPr>
          <w:rFonts w:ascii="Tahoma" w:hAnsi="Tahoma" w:cs="Tahoma"/>
          <w:sz w:val="16"/>
          <w:szCs w:val="16"/>
        </w:rPr>
        <w:t>a.</w:t>
      </w:r>
      <w:r w:rsidR="00367EE7" w:rsidRPr="00C41365">
        <w:rPr>
          <w:rFonts w:ascii="Tahoma" w:hAnsi="Tahoma" w:cs="Tahoma"/>
          <w:sz w:val="16"/>
          <w:szCs w:val="16"/>
        </w:rPr>
        <w:tab/>
      </w:r>
      <w:r w:rsidR="00367EE7" w:rsidRPr="00C41365">
        <w:rPr>
          <w:rFonts w:ascii="Tahoma" w:hAnsi="Tahoma"/>
          <w:sz w:val="16"/>
          <w:szCs w:val="16"/>
        </w:rPr>
        <w:t>Mediation is req</w:t>
      </w:r>
      <w:r w:rsidR="003724F2">
        <w:rPr>
          <w:rFonts w:ascii="Tahoma" w:hAnsi="Tahoma"/>
          <w:sz w:val="16"/>
          <w:szCs w:val="16"/>
        </w:rPr>
        <w:t>uested</w:t>
      </w:r>
      <w:r w:rsidR="00367EE7" w:rsidRPr="00C41365">
        <w:rPr>
          <w:rFonts w:ascii="Tahoma" w:hAnsi="Tahoma"/>
          <w:sz w:val="16"/>
          <w:szCs w:val="16"/>
        </w:rPr>
        <w:t xml:space="preserve"> to be ordered pursuant to Reg. 67-1801 B.</w:t>
      </w:r>
    </w:p>
    <w:p w:rsidR="00061C3E" w:rsidRDefault="00836793" w:rsidP="00D80119">
      <w:pPr>
        <w:pStyle w:val="ListParagraph"/>
        <w:spacing w:line="192" w:lineRule="auto"/>
        <w:ind w:left="0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15195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61C3E">
        <w:rPr>
          <w:rFonts w:ascii="Tahoma" w:hAnsi="Tahoma" w:cs="Tahoma"/>
          <w:sz w:val="16"/>
          <w:szCs w:val="16"/>
        </w:rPr>
        <w:t>b.</w:t>
      </w:r>
      <w:r w:rsidR="00061C3E">
        <w:rPr>
          <w:rFonts w:ascii="Tahoma" w:hAnsi="Tahoma" w:cs="Tahoma"/>
          <w:sz w:val="16"/>
          <w:szCs w:val="16"/>
        </w:rPr>
        <w:tab/>
      </w:r>
      <w:r w:rsidR="00061C3E">
        <w:rPr>
          <w:rFonts w:ascii="Tahoma" w:hAnsi="Tahoma"/>
          <w:sz w:val="16"/>
          <w:szCs w:val="16"/>
        </w:rPr>
        <w:t>Mediation is required pursuant to Reg. 67-1802.</w:t>
      </w:r>
    </w:p>
    <w:p w:rsidR="00061C3E" w:rsidRDefault="00836793" w:rsidP="00D80119">
      <w:pPr>
        <w:pStyle w:val="ListParagraph"/>
        <w:spacing w:line="192" w:lineRule="auto"/>
        <w:ind w:left="0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2868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061C3E">
        <w:rPr>
          <w:rFonts w:ascii="Tahoma" w:hAnsi="Tahoma" w:cs="Tahoma"/>
          <w:sz w:val="16"/>
          <w:szCs w:val="16"/>
        </w:rPr>
        <w:t>c.</w:t>
      </w:r>
      <w:r w:rsidR="00061C3E">
        <w:rPr>
          <w:rFonts w:ascii="Tahoma" w:hAnsi="Tahoma" w:cs="Tahoma"/>
          <w:sz w:val="16"/>
          <w:szCs w:val="16"/>
        </w:rPr>
        <w:tab/>
        <w:t>M</w:t>
      </w:r>
      <w:r w:rsidR="00061C3E"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367EE7" w:rsidRDefault="00836793" w:rsidP="00D80119">
      <w:pPr>
        <w:pStyle w:val="ListParagraph"/>
        <w:spacing w:line="192" w:lineRule="auto"/>
        <w:ind w:left="0" w:firstLine="634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Cs w:val="24"/>
          </w:rPr>
          <w:id w:val="-19729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Cs w:val="24"/>
            </w:rPr>
            <w:t>☐</w:t>
          </w:r>
        </w:sdtContent>
      </w:sdt>
      <w:r w:rsidR="00367EE7" w:rsidRPr="00C41365">
        <w:rPr>
          <w:rFonts w:ascii="Tahoma" w:hAnsi="Tahoma" w:cs="Tahoma"/>
          <w:sz w:val="16"/>
          <w:szCs w:val="16"/>
        </w:rPr>
        <w:t>d.</w:t>
      </w:r>
      <w:r w:rsidR="00367EE7" w:rsidRPr="00C41365">
        <w:rPr>
          <w:rFonts w:ascii="Tahoma" w:hAnsi="Tahoma" w:cs="Tahoma"/>
          <w:sz w:val="16"/>
          <w:szCs w:val="16"/>
        </w:rPr>
        <w:tab/>
      </w:r>
      <w:r w:rsidR="00367EE7" w:rsidRPr="00C41365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:rsidR="00A101C2" w:rsidRPr="00C41365" w:rsidRDefault="00A101C2" w:rsidP="00061C3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</w:p>
    <w:p w:rsidR="00367EE7" w:rsidRPr="00A101C2" w:rsidRDefault="00367EE7" w:rsidP="00367EE7">
      <w:pPr>
        <w:pStyle w:val="ListParagraph"/>
        <w:spacing w:line="276" w:lineRule="auto"/>
        <w:ind w:left="90" w:right="36" w:firstLine="270"/>
        <w:jc w:val="both"/>
        <w:rPr>
          <w:rFonts w:ascii="Tahoma" w:hAnsi="Tahoma"/>
          <w:sz w:val="16"/>
          <w:szCs w:val="16"/>
        </w:rPr>
      </w:pPr>
      <w:r w:rsidRPr="00C41365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A101C2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A101C2">
        <w:rPr>
          <w:rStyle w:val="Hyperlink"/>
          <w:rFonts w:ascii="Tahoma" w:hAnsi="Tahoma"/>
          <w:b/>
          <w:color w:val="auto"/>
          <w:sz w:val="16"/>
          <w:szCs w:val="16"/>
          <w:u w:val="none"/>
        </w:rPr>
        <w:t>.</w:t>
      </w:r>
    </w:p>
    <w:p w:rsidR="00522447" w:rsidRPr="00C41365" w:rsidRDefault="00522447" w:rsidP="00367EE7">
      <w:pPr>
        <w:pStyle w:val="ListParagraph"/>
        <w:spacing w:line="276" w:lineRule="auto"/>
        <w:ind w:left="90" w:right="36" w:firstLine="270"/>
        <w:jc w:val="both"/>
        <w:rPr>
          <w:rFonts w:ascii="Tahoma" w:hAnsi="Tahoma" w:cs="Tahoma"/>
          <w:sz w:val="16"/>
          <w:szCs w:val="16"/>
        </w:rPr>
      </w:pPr>
    </w:p>
    <w:p w:rsidR="00367EE7" w:rsidRPr="00C41365" w:rsidRDefault="00367EE7" w:rsidP="00367EE7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C41365">
        <w:rPr>
          <w:rFonts w:ascii="Tahoma" w:hAnsi="Tahoma" w:cs="Tahoma"/>
          <w:b/>
          <w:sz w:val="16"/>
          <w:szCs w:val="16"/>
        </w:rPr>
        <w:t>I certify I have served this document pursuant to Reg. 67-211 by delivering a copy to_______________________________________</w:t>
      </w:r>
    </w:p>
    <w:p w:rsidR="00D80119" w:rsidRDefault="00367EE7" w:rsidP="00A54216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C41365">
        <w:rPr>
          <w:rFonts w:ascii="Tahoma" w:hAnsi="Tahoma" w:cs="Tahoma"/>
          <w:b/>
          <w:sz w:val="16"/>
          <w:szCs w:val="16"/>
        </w:rPr>
        <w:t>address__________________________ on the ___day of ____20_</w:t>
      </w:r>
      <w:proofErr w:type="gramStart"/>
      <w:r w:rsidRPr="00C41365">
        <w:rPr>
          <w:rFonts w:ascii="Tahoma" w:hAnsi="Tahoma" w:cs="Tahoma"/>
          <w:b/>
          <w:sz w:val="16"/>
          <w:szCs w:val="16"/>
        </w:rPr>
        <w:t>_,by</w:t>
      </w:r>
      <w:proofErr w:type="gramEnd"/>
      <w:r w:rsidR="00D80119">
        <w:rPr>
          <w:rFonts w:ascii="Tahoma" w:hAnsi="Tahoma" w:cs="Tahoma"/>
          <w:b/>
          <w:sz w:val="16"/>
          <w:szCs w:val="16"/>
        </w:rPr>
        <w:t xml:space="preserve"> </w:t>
      </w:r>
      <w:r w:rsidRPr="00C41365">
        <w:rPr>
          <w:rFonts w:ascii="Tahoma" w:hAnsi="Tahoma" w:cs="Tahoma"/>
          <w:b/>
          <w:sz w:val="16"/>
          <w:szCs w:val="16"/>
        </w:rPr>
        <w:t xml:space="preserve"> </w:t>
      </w:r>
      <w:sdt>
        <w:sdtPr>
          <w:rPr>
            <w:rFonts w:ascii="Tahoma" w:hAnsi="Tahoma" w:cs="Tahoma"/>
            <w:b/>
            <w:sz w:val="16"/>
            <w:szCs w:val="16"/>
          </w:rPr>
          <w:id w:val="-14752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 w:rsidR="00D80119">
        <w:rPr>
          <w:rFonts w:ascii="Tahoma" w:hAnsi="Tahoma" w:cs="Tahoma"/>
          <w:b/>
          <w:sz w:val="16"/>
          <w:szCs w:val="16"/>
        </w:rPr>
        <w:t xml:space="preserve"> </w:t>
      </w:r>
      <w:r w:rsidRPr="00C41365">
        <w:rPr>
          <w:rFonts w:ascii="Tahoma" w:hAnsi="Tahoma" w:cs="Tahoma"/>
          <w:b/>
          <w:sz w:val="16"/>
          <w:szCs w:val="16"/>
        </w:rPr>
        <w:t>first class postage</w:t>
      </w:r>
      <w:r w:rsidR="00D80119">
        <w:rPr>
          <w:rFonts w:ascii="Tahoma" w:hAnsi="Tahoma" w:cs="Tahoma"/>
          <w:b/>
          <w:sz w:val="16"/>
          <w:szCs w:val="16"/>
        </w:rPr>
        <w:t xml:space="preserve">    </w:t>
      </w:r>
      <w:sdt>
        <w:sdtPr>
          <w:rPr>
            <w:rFonts w:ascii="Tahoma" w:hAnsi="Tahoma" w:cs="Tahoma"/>
            <w:b/>
            <w:sz w:val="16"/>
            <w:szCs w:val="16"/>
          </w:rPr>
          <w:id w:val="-191138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 w:rsidR="00D80119">
        <w:rPr>
          <w:rFonts w:ascii="Tahoma" w:hAnsi="Tahoma" w:cs="Tahoma"/>
          <w:b/>
          <w:sz w:val="16"/>
          <w:szCs w:val="16"/>
        </w:rPr>
        <w:t xml:space="preserve">  </w:t>
      </w:r>
      <w:r w:rsidRPr="00C41365">
        <w:rPr>
          <w:rFonts w:ascii="Tahoma" w:hAnsi="Tahoma" w:cs="Tahoma"/>
          <w:b/>
          <w:sz w:val="16"/>
          <w:szCs w:val="16"/>
        </w:rPr>
        <w:t>certified mail</w:t>
      </w:r>
      <w:r w:rsidR="00D80119">
        <w:rPr>
          <w:rFonts w:ascii="Tahoma" w:hAnsi="Tahoma" w:cs="Tahoma"/>
          <w:b/>
          <w:sz w:val="16"/>
          <w:szCs w:val="16"/>
        </w:rPr>
        <w:t xml:space="preserve">     </w:t>
      </w:r>
      <w:sdt>
        <w:sdtPr>
          <w:rPr>
            <w:rFonts w:ascii="Tahoma" w:hAnsi="Tahoma" w:cs="Tahoma"/>
            <w:b/>
            <w:sz w:val="16"/>
            <w:szCs w:val="16"/>
          </w:rPr>
          <w:id w:val="-121781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119">
            <w:rPr>
              <w:rFonts w:ascii="MS Gothic" w:eastAsia="MS Gothic" w:hAnsi="MS Gothic" w:cs="Tahoma" w:hint="eastAsia"/>
              <w:b/>
              <w:sz w:val="16"/>
              <w:szCs w:val="16"/>
            </w:rPr>
            <w:t>☐</w:t>
          </w:r>
        </w:sdtContent>
      </w:sdt>
      <w:r w:rsidR="00D80119">
        <w:rPr>
          <w:rFonts w:ascii="Tahoma" w:hAnsi="Tahoma" w:cs="Tahoma"/>
          <w:b/>
          <w:sz w:val="16"/>
          <w:szCs w:val="16"/>
        </w:rPr>
        <w:t xml:space="preserve">  </w:t>
      </w:r>
      <w:r w:rsidRPr="00C41365">
        <w:rPr>
          <w:rFonts w:ascii="Tahoma" w:hAnsi="Tahoma" w:cs="Tahoma"/>
          <w:b/>
          <w:sz w:val="16"/>
          <w:szCs w:val="16"/>
        </w:rPr>
        <w:t>personal service.</w:t>
      </w:r>
    </w:p>
    <w:p w:rsidR="00A54216" w:rsidRPr="00C41365" w:rsidRDefault="00A54216" w:rsidP="00A54216">
      <w:pPr>
        <w:spacing w:line="276" w:lineRule="auto"/>
        <w:ind w:right="36"/>
        <w:jc w:val="both"/>
        <w:rPr>
          <w:rFonts w:ascii="Tahoma" w:hAnsi="Tahoma" w:cs="Tahoma"/>
          <w:b/>
          <w:sz w:val="16"/>
          <w:szCs w:val="16"/>
        </w:rPr>
      </w:pPr>
      <w:r w:rsidRPr="00C41365">
        <w:rPr>
          <w:rFonts w:ascii="Tahoma" w:hAnsi="Tahoma" w:cs="Tahoma"/>
          <w:b/>
          <w:sz w:val="16"/>
          <w:szCs w:val="16"/>
        </w:rPr>
        <w:t xml:space="preserve"> A $</w:t>
      </w:r>
      <w:r w:rsidR="0001726E">
        <w:rPr>
          <w:rFonts w:ascii="Tahoma" w:hAnsi="Tahoma" w:cs="Tahoma"/>
          <w:b/>
          <w:sz w:val="16"/>
          <w:szCs w:val="16"/>
        </w:rPr>
        <w:t>50.00</w:t>
      </w:r>
      <w:r w:rsidRPr="00C41365">
        <w:rPr>
          <w:rFonts w:ascii="Tahoma" w:hAnsi="Tahoma" w:cs="Tahoma"/>
          <w:b/>
          <w:sz w:val="16"/>
          <w:szCs w:val="16"/>
        </w:rPr>
        <w:t xml:space="preserve"> filing fee is required. </w:t>
      </w:r>
    </w:p>
    <w:p w:rsidR="00522447" w:rsidRDefault="00522447" w:rsidP="00A54216">
      <w:pPr>
        <w:spacing w:line="276" w:lineRule="auto"/>
        <w:ind w:right="36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AA5858" w:rsidRDefault="00AA5858" w:rsidP="00AA5858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_________________________________________       ______________________________       </w:t>
      </w:r>
      <w:r>
        <w:rPr>
          <w:rFonts w:ascii="Tahoma" w:hAnsi="Tahoma"/>
          <w:sz w:val="16"/>
          <w:szCs w:val="16"/>
          <w:u w:val="single"/>
        </w:rPr>
        <w:t xml:space="preserve">                                       ____</w:t>
      </w:r>
      <w:r>
        <w:rPr>
          <w:rFonts w:ascii="Tahoma" w:hAnsi="Tahoma"/>
          <w:sz w:val="16"/>
          <w:szCs w:val="16"/>
        </w:rPr>
        <w:t xml:space="preserve">        __________________</w:t>
      </w:r>
    </w:p>
    <w:p w:rsidR="00AA5858" w:rsidRDefault="00AA5858" w:rsidP="00AA5858">
      <w:pPr>
        <w:widowControl w:val="0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Preparer’s Signature                                                  Title                                                      Email                                              Date</w:t>
      </w:r>
    </w:p>
    <w:p w:rsidR="00367EE7" w:rsidRDefault="00367EE7">
      <w:pPr>
        <w:widowControl w:val="0"/>
        <w:rPr>
          <w:rFonts w:ascii="Tahoma" w:hAnsi="Tahoma"/>
          <w:sz w:val="4"/>
          <w:szCs w:val="4"/>
        </w:rPr>
      </w:pPr>
      <w:bookmarkStart w:id="28" w:name="_GoBack"/>
      <w:bookmarkEnd w:id="28"/>
    </w:p>
    <w:sectPr w:rsidR="00367EE7" w:rsidSect="00D80119">
      <w:foot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 w:code="1"/>
      <w:pgMar w:top="360" w:right="360" w:bottom="288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2E" w:rsidRDefault="00A73A2E">
      <w:r>
        <w:separator/>
      </w:r>
    </w:p>
  </w:endnote>
  <w:endnote w:type="continuationSeparator" w:id="0">
    <w:p w:rsidR="00A73A2E" w:rsidRDefault="00A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1" w:type="dxa"/>
      <w:tblBorders>
        <w:top w:val="thickThinSmallGap" w:sz="12" w:space="0" w:color="auto"/>
      </w:tblBorders>
      <w:tblLook w:val="0000" w:firstRow="0" w:lastRow="0" w:firstColumn="0" w:lastColumn="0" w:noHBand="0" w:noVBand="0"/>
    </w:tblPr>
    <w:tblGrid>
      <w:gridCol w:w="11551"/>
    </w:tblGrid>
    <w:tr w:rsidR="00A54216" w:rsidTr="00796835">
      <w:trPr>
        <w:trHeight w:val="1017"/>
      </w:trPr>
      <w:tc>
        <w:tcPr>
          <w:tcW w:w="11551" w:type="dxa"/>
        </w:tcPr>
        <w:p w:rsidR="00A54216" w:rsidRDefault="00A54216" w:rsidP="00796835">
          <w:pPr>
            <w:pStyle w:val="Level1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Questions regarding this form should be directed to the Judicial Department at 803.737.5675, or </w:t>
          </w:r>
          <w:hyperlink r:id="rId1" w:history="1">
            <w:r w:rsidR="00015392" w:rsidRPr="00D5493E">
              <w:rPr>
                <w:rStyle w:val="Hyperlink"/>
                <w:rFonts w:ascii="Tahoma" w:hAnsi="Tahoma" w:cs="Tahoma"/>
                <w:sz w:val="16"/>
                <w:szCs w:val="16"/>
              </w:rPr>
              <w:t>judicial@wcc.sc.gov</w:t>
            </w:r>
          </w:hyperlink>
          <w:r w:rsidRPr="001503AE">
            <w:rPr>
              <w:rFonts w:ascii="Tahoma" w:hAnsi="Tahoma" w:cs="Tahoma"/>
              <w:sz w:val="16"/>
              <w:szCs w:val="16"/>
            </w:rPr>
            <w:t xml:space="preserve"> or </w:t>
          </w:r>
          <w:hyperlink r:id="rId2" w:history="1">
            <w:r w:rsidRPr="001503AE">
              <w:rPr>
                <w:rStyle w:val="Hyperlink"/>
                <w:rFonts w:ascii="Tahoma" w:hAnsi="Tahoma" w:cs="Tahoma"/>
                <w:color w:val="auto"/>
                <w:sz w:val="16"/>
                <w:szCs w:val="16"/>
              </w:rPr>
              <w:t>mediation@wcc.sc.gov</w:t>
            </w:r>
          </w:hyperlink>
          <w:r>
            <w:rPr>
              <w:rFonts w:ascii="Tahoma" w:hAnsi="Tahoma" w:cs="Tahoma"/>
              <w:sz w:val="16"/>
              <w:szCs w:val="16"/>
            </w:rPr>
            <w:t xml:space="preserve">. Refer to Regulations </w:t>
          </w:r>
          <w:r w:rsidR="001503B3">
            <w:rPr>
              <w:rFonts w:ascii="Tahoma" w:hAnsi="Tahoma" w:cs="Tahoma"/>
              <w:sz w:val="16"/>
              <w:szCs w:val="16"/>
            </w:rPr>
            <w:t>67-</w:t>
          </w:r>
          <w:r>
            <w:rPr>
              <w:rFonts w:ascii="Tahoma" w:hAnsi="Tahoma" w:cs="Tahoma"/>
              <w:sz w:val="16"/>
              <w:szCs w:val="16"/>
            </w:rPr>
            <w:t xml:space="preserve">204 through 67-211 and Regulations 601 through 67-615 as well as Reg. 67-1801. </w:t>
          </w:r>
        </w:p>
        <w:tbl>
          <w:tblPr>
            <w:tblW w:w="11334" w:type="dxa"/>
            <w:tblLook w:val="0000" w:firstRow="0" w:lastRow="0" w:firstColumn="0" w:lastColumn="0" w:noHBand="0" w:noVBand="0"/>
          </w:tblPr>
          <w:tblGrid>
            <w:gridCol w:w="4693"/>
            <w:gridCol w:w="1684"/>
            <w:gridCol w:w="4957"/>
          </w:tblGrid>
          <w:tr w:rsidR="00A54216" w:rsidTr="00796835">
            <w:trPr>
              <w:cantSplit/>
              <w:trHeight w:val="657"/>
            </w:trPr>
            <w:tc>
              <w:tcPr>
                <w:tcW w:w="2070" w:type="pct"/>
              </w:tcPr>
              <w:p w:rsidR="00A54216" w:rsidRPr="007F33DB" w:rsidRDefault="00A54216" w:rsidP="00796835">
                <w:pPr>
                  <w:widowControl w:val="0"/>
                  <w:spacing w:before="60"/>
                  <w:rPr>
                    <w:rFonts w:ascii="Tahoma" w:hAnsi="Tahoma" w:cs="Tahoma"/>
                    <w:b/>
                    <w:bCs/>
                    <w:sz w:val="20"/>
                  </w:rPr>
                </w:pPr>
                <w:r w:rsidRPr="007F33DB">
                  <w:rPr>
                    <w:rFonts w:ascii="Tahoma" w:hAnsi="Tahoma" w:cs="Tahoma"/>
                    <w:b/>
                    <w:bCs/>
                    <w:sz w:val="20"/>
                  </w:rPr>
                  <w:t xml:space="preserve">WCC Form # </w:t>
                </w:r>
                <w:r>
                  <w:rPr>
                    <w:rFonts w:ascii="Tahoma" w:hAnsi="Tahoma" w:cs="Tahoma"/>
                    <w:b/>
                    <w:bCs/>
                    <w:sz w:val="20"/>
                  </w:rPr>
                  <w:t>54</w:t>
                </w:r>
              </w:p>
              <w:p w:rsidR="00A54216" w:rsidRPr="00867F74" w:rsidRDefault="00A54216" w:rsidP="005E538E">
                <w:pPr>
                  <w:widowControl w:val="0"/>
                  <w:rPr>
                    <w:rFonts w:ascii="Tahoma" w:hAnsi="Tahoma" w:cs="Tahoma"/>
                    <w:bCs/>
                    <w:color w:val="FF0000"/>
                    <w:sz w:val="16"/>
                    <w:szCs w:val="16"/>
                  </w:rPr>
                </w:pPr>
                <w:proofErr w:type="gramStart"/>
                <w:r w:rsidRPr="007429F7">
                  <w:rPr>
                    <w:rFonts w:ascii="Tahoma" w:hAnsi="Tahoma"/>
                    <w:sz w:val="16"/>
                    <w:szCs w:val="16"/>
                  </w:rPr>
                  <w:t>Rev</w:t>
                </w:r>
                <w:r w:rsidR="005E538E">
                  <w:rPr>
                    <w:rFonts w:ascii="Tahoma" w:hAnsi="Tahoma"/>
                    <w:sz w:val="16"/>
                    <w:szCs w:val="16"/>
                  </w:rPr>
                  <w:t>ised</w:t>
                </w:r>
                <w:r w:rsidRPr="007429F7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="00C41365">
                  <w:rPr>
                    <w:rFonts w:ascii="Tahoma" w:hAnsi="Tahoma"/>
                    <w:sz w:val="16"/>
                    <w:szCs w:val="16"/>
                  </w:rPr>
                  <w:t xml:space="preserve"> </w:t>
                </w:r>
                <w:r w:rsidRPr="00C41365">
                  <w:rPr>
                    <w:rFonts w:ascii="Tahoma" w:hAnsi="Tahoma"/>
                    <w:bCs/>
                    <w:sz w:val="16"/>
                    <w:szCs w:val="16"/>
                  </w:rPr>
                  <w:t>7</w:t>
                </w:r>
                <w:proofErr w:type="gramEnd"/>
                <w:r w:rsidR="00836793">
                  <w:rPr>
                    <w:rFonts w:ascii="Tahoma" w:hAnsi="Tahoma"/>
                    <w:bCs/>
                    <w:sz w:val="16"/>
                    <w:szCs w:val="16"/>
                  </w:rPr>
                  <w:t>/18</w:t>
                </w:r>
              </w:p>
            </w:tc>
            <w:tc>
              <w:tcPr>
                <w:tcW w:w="743" w:type="pct"/>
              </w:tcPr>
              <w:p w:rsidR="00A54216" w:rsidRPr="0049263B" w:rsidRDefault="00A54216" w:rsidP="00796835">
                <w:pPr>
                  <w:pStyle w:val="Heading1"/>
                  <w:jc w:val="center"/>
                  <w:rPr>
                    <w:rFonts w:cs="Tahoma"/>
                    <w:sz w:val="48"/>
                    <w:szCs w:val="48"/>
                  </w:rPr>
                </w:pPr>
                <w:r>
                  <w:rPr>
                    <w:rFonts w:cs="Tahoma"/>
                    <w:sz w:val="48"/>
                    <w:szCs w:val="48"/>
                  </w:rPr>
                  <w:t>54</w:t>
                </w:r>
              </w:p>
            </w:tc>
            <w:tc>
              <w:tcPr>
                <w:tcW w:w="2187" w:type="pct"/>
              </w:tcPr>
              <w:p w:rsidR="00A54216" w:rsidRPr="000071B6" w:rsidRDefault="00A54216" w:rsidP="00796835">
                <w:pPr>
                  <w:pStyle w:val="Heading1"/>
                  <w:spacing w:before="60"/>
                  <w:rPr>
                    <w:rFonts w:cs="Tahoma"/>
                    <w:sz w:val="20"/>
                  </w:rPr>
                </w:pPr>
                <w:r>
                  <w:t>Employer’s Notice of Claim and/or</w:t>
                </w:r>
                <w:r>
                  <w:br/>
                  <w:t>Request for Hearing</w:t>
                </w:r>
              </w:p>
            </w:tc>
          </w:tr>
        </w:tbl>
        <w:p w:rsidR="00A54216" w:rsidRDefault="00A54216" w:rsidP="00796835">
          <w:pPr>
            <w:widowControl w:val="0"/>
            <w:rPr>
              <w:rFonts w:ascii="Tahoma" w:hAnsi="Tahoma"/>
              <w:sz w:val="17"/>
            </w:rPr>
          </w:pPr>
        </w:p>
      </w:tc>
    </w:tr>
  </w:tbl>
  <w:p w:rsidR="00367EE7" w:rsidRDefault="00367EE7" w:rsidP="00A54216">
    <w:pPr>
      <w:pStyle w:val="Footer"/>
      <w:tabs>
        <w:tab w:val="clear" w:pos="4320"/>
        <w:tab w:val="clear" w:pos="8640"/>
        <w:tab w:val="left" w:pos="1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2E" w:rsidRDefault="00A73A2E">
      <w:r>
        <w:separator/>
      </w:r>
    </w:p>
  </w:footnote>
  <w:footnote w:type="continuationSeparator" w:id="0">
    <w:p w:rsidR="00A73A2E" w:rsidRDefault="00A7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8FF51DE"/>
    <w:multiLevelType w:val="hybridMultilevel"/>
    <w:tmpl w:val="7C4AC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CB"/>
    <w:rsid w:val="00015392"/>
    <w:rsid w:val="0001726E"/>
    <w:rsid w:val="000323E3"/>
    <w:rsid w:val="00061C3E"/>
    <w:rsid w:val="000C14F9"/>
    <w:rsid w:val="000D45F1"/>
    <w:rsid w:val="0010689E"/>
    <w:rsid w:val="00114766"/>
    <w:rsid w:val="00117A28"/>
    <w:rsid w:val="00130352"/>
    <w:rsid w:val="00133DD7"/>
    <w:rsid w:val="001362CB"/>
    <w:rsid w:val="00150277"/>
    <w:rsid w:val="001503AE"/>
    <w:rsid w:val="001503B3"/>
    <w:rsid w:val="00152141"/>
    <w:rsid w:val="00174A23"/>
    <w:rsid w:val="00185B7D"/>
    <w:rsid w:val="0019089A"/>
    <w:rsid w:val="001D3308"/>
    <w:rsid w:val="001F2822"/>
    <w:rsid w:val="00233449"/>
    <w:rsid w:val="002376D6"/>
    <w:rsid w:val="00241B1E"/>
    <w:rsid w:val="00254A2B"/>
    <w:rsid w:val="0026576C"/>
    <w:rsid w:val="002708A5"/>
    <w:rsid w:val="002902D0"/>
    <w:rsid w:val="00290AA5"/>
    <w:rsid w:val="002A0F57"/>
    <w:rsid w:val="002C2C01"/>
    <w:rsid w:val="002D5233"/>
    <w:rsid w:val="002E49FE"/>
    <w:rsid w:val="0034474B"/>
    <w:rsid w:val="00366AE3"/>
    <w:rsid w:val="00367EE7"/>
    <w:rsid w:val="003724F2"/>
    <w:rsid w:val="00372D13"/>
    <w:rsid w:val="003871DE"/>
    <w:rsid w:val="00397EAC"/>
    <w:rsid w:val="00406AAD"/>
    <w:rsid w:val="00427FDE"/>
    <w:rsid w:val="0045720E"/>
    <w:rsid w:val="00464DC7"/>
    <w:rsid w:val="00480898"/>
    <w:rsid w:val="00481CD3"/>
    <w:rsid w:val="00486CC7"/>
    <w:rsid w:val="004D1100"/>
    <w:rsid w:val="004D67E8"/>
    <w:rsid w:val="004F662A"/>
    <w:rsid w:val="00517389"/>
    <w:rsid w:val="00522447"/>
    <w:rsid w:val="00522D55"/>
    <w:rsid w:val="00540DC5"/>
    <w:rsid w:val="005841A5"/>
    <w:rsid w:val="005B5616"/>
    <w:rsid w:val="005D0236"/>
    <w:rsid w:val="005D328A"/>
    <w:rsid w:val="005E538E"/>
    <w:rsid w:val="00646575"/>
    <w:rsid w:val="00651C13"/>
    <w:rsid w:val="006703A0"/>
    <w:rsid w:val="006A19AF"/>
    <w:rsid w:val="006D187D"/>
    <w:rsid w:val="006E1643"/>
    <w:rsid w:val="006F3DC3"/>
    <w:rsid w:val="00704E43"/>
    <w:rsid w:val="007429F7"/>
    <w:rsid w:val="00743A5A"/>
    <w:rsid w:val="00755512"/>
    <w:rsid w:val="00765A70"/>
    <w:rsid w:val="007A478B"/>
    <w:rsid w:val="0080545F"/>
    <w:rsid w:val="00832C1A"/>
    <w:rsid w:val="00836793"/>
    <w:rsid w:val="00845D09"/>
    <w:rsid w:val="008914F5"/>
    <w:rsid w:val="008B4FB3"/>
    <w:rsid w:val="008E3883"/>
    <w:rsid w:val="008E63F4"/>
    <w:rsid w:val="008E76E3"/>
    <w:rsid w:val="00941926"/>
    <w:rsid w:val="00951C9B"/>
    <w:rsid w:val="00977909"/>
    <w:rsid w:val="00997D66"/>
    <w:rsid w:val="009B0291"/>
    <w:rsid w:val="009D599D"/>
    <w:rsid w:val="009F2C26"/>
    <w:rsid w:val="00A0419B"/>
    <w:rsid w:val="00A101C2"/>
    <w:rsid w:val="00A54216"/>
    <w:rsid w:val="00A73A2E"/>
    <w:rsid w:val="00A80CAA"/>
    <w:rsid w:val="00A84FE2"/>
    <w:rsid w:val="00AA2E5E"/>
    <w:rsid w:val="00AA5858"/>
    <w:rsid w:val="00AC6DA8"/>
    <w:rsid w:val="00AF3BCA"/>
    <w:rsid w:val="00B11B1B"/>
    <w:rsid w:val="00B46FBE"/>
    <w:rsid w:val="00B52EFD"/>
    <w:rsid w:val="00B66AC3"/>
    <w:rsid w:val="00BC14BF"/>
    <w:rsid w:val="00BD02C4"/>
    <w:rsid w:val="00C3445A"/>
    <w:rsid w:val="00C37578"/>
    <w:rsid w:val="00C41365"/>
    <w:rsid w:val="00C44602"/>
    <w:rsid w:val="00C44AC5"/>
    <w:rsid w:val="00C4517F"/>
    <w:rsid w:val="00C61280"/>
    <w:rsid w:val="00C6292C"/>
    <w:rsid w:val="00C92E05"/>
    <w:rsid w:val="00C93426"/>
    <w:rsid w:val="00CC5535"/>
    <w:rsid w:val="00CD5BCE"/>
    <w:rsid w:val="00CE75D5"/>
    <w:rsid w:val="00D013CE"/>
    <w:rsid w:val="00D17772"/>
    <w:rsid w:val="00D21AA6"/>
    <w:rsid w:val="00D26C66"/>
    <w:rsid w:val="00D30806"/>
    <w:rsid w:val="00D558F3"/>
    <w:rsid w:val="00D666C8"/>
    <w:rsid w:val="00D763CA"/>
    <w:rsid w:val="00D80119"/>
    <w:rsid w:val="00D8620D"/>
    <w:rsid w:val="00DA4C5D"/>
    <w:rsid w:val="00E00901"/>
    <w:rsid w:val="00E024FB"/>
    <w:rsid w:val="00E15089"/>
    <w:rsid w:val="00E16981"/>
    <w:rsid w:val="00E27D09"/>
    <w:rsid w:val="00E4116D"/>
    <w:rsid w:val="00E50CAF"/>
    <w:rsid w:val="00E5753B"/>
    <w:rsid w:val="00E9069E"/>
    <w:rsid w:val="00EE020A"/>
    <w:rsid w:val="00EF7A5D"/>
    <w:rsid w:val="00F2712F"/>
    <w:rsid w:val="00F9447F"/>
    <w:rsid w:val="00FA3590"/>
    <w:rsid w:val="00FD6AE0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4FBD8BFF"/>
  <w15:docId w15:val="{FEFE8B8F-2092-4D2D-83AE-D349871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93426"/>
    <w:rPr>
      <w:color w:val="800080"/>
      <w:u w:val="single"/>
    </w:rPr>
  </w:style>
  <w:style w:type="character" w:styleId="Hyperlink">
    <w:name w:val="Hyperlink"/>
    <w:rsid w:val="006E1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EE7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A542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tion@wcc.sc.gov" TargetMode="External"/><Relationship Id="rId1" Type="http://schemas.openxmlformats.org/officeDocument/2006/relationships/hyperlink" Target="mailto:judicial@wcc.s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lients\SCWCC\Forms\New%20Forms\Form5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Form53</Template>
  <TotalTime>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3897</CharactersWithSpaces>
  <SharedDoc>false</SharedDoc>
  <HLinks>
    <vt:vector size="18" baseType="variant">
      <vt:variant>
        <vt:i4>2818132</vt:i4>
      </vt:variant>
      <vt:variant>
        <vt:i4>168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165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  <vt:variant>
        <vt:i4>2818132</vt:i4>
      </vt:variant>
      <vt:variant>
        <vt:i4>162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mtf</dc:creator>
  <cp:lastModifiedBy>Proveaux, Amy</cp:lastModifiedBy>
  <cp:revision>3</cp:revision>
  <cp:lastPrinted>2013-05-09T13:48:00Z</cp:lastPrinted>
  <dcterms:created xsi:type="dcterms:W3CDTF">2018-07-31T15:03:00Z</dcterms:created>
  <dcterms:modified xsi:type="dcterms:W3CDTF">2019-03-18T17:45:00Z</dcterms:modified>
</cp:coreProperties>
</file>